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FD" w:rsidRPr="00C67300" w:rsidRDefault="006078FD" w:rsidP="006078FD">
      <w:pPr>
        <w:pStyle w:val="Title"/>
      </w:pPr>
      <w:r w:rsidRPr="00C67300">
        <w:t>POSITION ANNOUNCEMENT</w:t>
      </w:r>
    </w:p>
    <w:p w:rsidR="006078FD" w:rsidRPr="00C67300" w:rsidRDefault="006078FD" w:rsidP="006078FD">
      <w:pPr>
        <w:jc w:val="center"/>
        <w:rPr>
          <w:b/>
        </w:rPr>
      </w:pPr>
      <w:r w:rsidRPr="00C67300">
        <w:rPr>
          <w:b/>
        </w:rPr>
        <w:t xml:space="preserve">Professor and </w:t>
      </w:r>
      <w:r w:rsidR="00A35424">
        <w:rPr>
          <w:b/>
        </w:rPr>
        <w:t>Director, Rice Research &amp; Extension Center</w:t>
      </w:r>
    </w:p>
    <w:p w:rsidR="006078FD" w:rsidRDefault="006078FD" w:rsidP="006078FD">
      <w:pPr>
        <w:jc w:val="center"/>
      </w:pPr>
      <w:r>
        <w:t>UA Division of Agriculture</w:t>
      </w:r>
    </w:p>
    <w:p w:rsidR="006078FD" w:rsidRDefault="00A35424" w:rsidP="006078FD">
      <w:pPr>
        <w:jc w:val="center"/>
      </w:pPr>
      <w:r>
        <w:t>Agricultural Experiment Station and Cooperative Extension Service</w:t>
      </w:r>
    </w:p>
    <w:p w:rsidR="006078FD" w:rsidRDefault="00A35424" w:rsidP="006078FD">
      <w:pPr>
        <w:jc w:val="center"/>
      </w:pPr>
      <w:r>
        <w:t xml:space="preserve">Stuttgart, </w:t>
      </w:r>
      <w:r w:rsidR="006078FD">
        <w:t>AR</w:t>
      </w:r>
    </w:p>
    <w:p w:rsidR="006078FD" w:rsidRDefault="006078FD" w:rsidP="006078FD"/>
    <w:p w:rsidR="00E86F64" w:rsidRDefault="006078FD" w:rsidP="006078FD">
      <w:pPr>
        <w:rPr>
          <w:szCs w:val="24"/>
        </w:rPr>
      </w:pPr>
      <w:r w:rsidRPr="00BA3574">
        <w:rPr>
          <w:b/>
        </w:rPr>
        <w:t>Description</w:t>
      </w:r>
      <w:r>
        <w:t xml:space="preserve">:  </w:t>
      </w:r>
      <w:r w:rsidRPr="003157D6">
        <w:rPr>
          <w:szCs w:val="24"/>
        </w:rPr>
        <w:t xml:space="preserve">The University </w:t>
      </w:r>
      <w:proofErr w:type="gramStart"/>
      <w:r w:rsidRPr="003157D6">
        <w:rPr>
          <w:szCs w:val="24"/>
        </w:rPr>
        <w:t>of Arkansas System Division of</w:t>
      </w:r>
      <w:proofErr w:type="gramEnd"/>
      <w:r w:rsidRPr="003157D6">
        <w:rPr>
          <w:szCs w:val="24"/>
        </w:rPr>
        <w:t xml:space="preserve"> Agriculture seek</w:t>
      </w:r>
      <w:r w:rsidR="00A35424" w:rsidRPr="003157D6">
        <w:rPr>
          <w:szCs w:val="24"/>
        </w:rPr>
        <w:t>s</w:t>
      </w:r>
      <w:r w:rsidRPr="003157D6">
        <w:rPr>
          <w:szCs w:val="24"/>
        </w:rPr>
        <w:t xml:space="preserve"> an energetic individual to provide creative and exemplary leadership for the </w:t>
      </w:r>
      <w:r w:rsidR="00A35424" w:rsidRPr="003157D6">
        <w:rPr>
          <w:szCs w:val="24"/>
        </w:rPr>
        <w:t>Rice R</w:t>
      </w:r>
      <w:r w:rsidRPr="003157D6">
        <w:rPr>
          <w:szCs w:val="24"/>
        </w:rPr>
        <w:t>esearch</w:t>
      </w:r>
      <w:r w:rsidR="00A35424" w:rsidRPr="003157D6">
        <w:rPr>
          <w:szCs w:val="24"/>
        </w:rPr>
        <w:t xml:space="preserve"> </w:t>
      </w:r>
      <w:r w:rsidRPr="003157D6">
        <w:rPr>
          <w:szCs w:val="24"/>
        </w:rPr>
        <w:t xml:space="preserve">and </w:t>
      </w:r>
      <w:r w:rsidR="00A35424" w:rsidRPr="003157D6">
        <w:rPr>
          <w:szCs w:val="24"/>
        </w:rPr>
        <w:t>E</w:t>
      </w:r>
      <w:r w:rsidRPr="003157D6">
        <w:rPr>
          <w:szCs w:val="24"/>
        </w:rPr>
        <w:t xml:space="preserve">xtension </w:t>
      </w:r>
      <w:r w:rsidR="00A35424" w:rsidRPr="003157D6">
        <w:rPr>
          <w:szCs w:val="24"/>
        </w:rPr>
        <w:t xml:space="preserve">Center (RREC) located near Stuttgart, AR. </w:t>
      </w:r>
      <w:r w:rsidRPr="003157D6">
        <w:rPr>
          <w:szCs w:val="24"/>
        </w:rPr>
        <w:t xml:space="preserve"> </w:t>
      </w:r>
      <w:r w:rsidR="003157D6">
        <w:rPr>
          <w:szCs w:val="24"/>
        </w:rPr>
        <w:t xml:space="preserve">The Director will </w:t>
      </w:r>
      <w:r w:rsidR="003157D6" w:rsidRPr="003157D6">
        <w:rPr>
          <w:color w:val="333333"/>
          <w:szCs w:val="24"/>
        </w:rPr>
        <w:t>provide leadership for the multidisciplinary team of eleven research and Extension faculty, approximately 50 classified and non-classified staff, and hourly support staff. The Director will serve the Division as a recognized authority and spokesperson in many aspects of rice production, rice processing and rice marketing</w:t>
      </w:r>
      <w:r w:rsidR="003157D6">
        <w:rPr>
          <w:color w:val="333333"/>
          <w:szCs w:val="24"/>
        </w:rPr>
        <w:t xml:space="preserve">. </w:t>
      </w:r>
      <w:r w:rsidRPr="003157D6">
        <w:rPr>
          <w:szCs w:val="24"/>
        </w:rPr>
        <w:t xml:space="preserve">The successful candidate will proactively lead </w:t>
      </w:r>
      <w:r w:rsidR="00A35424" w:rsidRPr="003157D6">
        <w:rPr>
          <w:szCs w:val="24"/>
        </w:rPr>
        <w:t xml:space="preserve">the faculty and staff in </w:t>
      </w:r>
      <w:r w:rsidRPr="003157D6">
        <w:rPr>
          <w:szCs w:val="24"/>
        </w:rPr>
        <w:t>build</w:t>
      </w:r>
      <w:r w:rsidR="00A35424" w:rsidRPr="003157D6">
        <w:rPr>
          <w:szCs w:val="24"/>
        </w:rPr>
        <w:t>ing and maintaining</w:t>
      </w:r>
      <w:r w:rsidRPr="003157D6">
        <w:rPr>
          <w:szCs w:val="24"/>
        </w:rPr>
        <w:t xml:space="preserve"> strong, multidisciplinary research and extension programs in applied and basic research </w:t>
      </w:r>
      <w:r w:rsidR="00A35424" w:rsidRPr="003157D6">
        <w:rPr>
          <w:szCs w:val="24"/>
        </w:rPr>
        <w:t xml:space="preserve">focusing on </w:t>
      </w:r>
      <w:r w:rsidR="003157D6">
        <w:rPr>
          <w:szCs w:val="24"/>
        </w:rPr>
        <w:t xml:space="preserve">the needs of the </w:t>
      </w:r>
      <w:r w:rsidR="00A35424" w:rsidRPr="003157D6">
        <w:rPr>
          <w:szCs w:val="24"/>
        </w:rPr>
        <w:t xml:space="preserve">Arkansas rice </w:t>
      </w:r>
      <w:r w:rsidR="003157D6">
        <w:rPr>
          <w:szCs w:val="24"/>
        </w:rPr>
        <w:t xml:space="preserve">industry. </w:t>
      </w:r>
    </w:p>
    <w:p w:rsidR="00E86F64" w:rsidRDefault="00E86F64" w:rsidP="006078FD">
      <w:pPr>
        <w:rPr>
          <w:szCs w:val="24"/>
        </w:rPr>
      </w:pPr>
    </w:p>
    <w:p w:rsidR="00BD0485" w:rsidRDefault="00B75B5A" w:rsidP="006078FD">
      <w:r>
        <w:rPr>
          <w:szCs w:val="24"/>
        </w:rPr>
        <w:t xml:space="preserve">The RRREC is </w:t>
      </w:r>
      <w:r w:rsidR="00E86F64">
        <w:rPr>
          <w:szCs w:val="24"/>
        </w:rPr>
        <w:t xml:space="preserve">located in the heart of the Grand Prairie region of Arkansas and </w:t>
      </w:r>
      <w:r>
        <w:rPr>
          <w:szCs w:val="24"/>
        </w:rPr>
        <w:t xml:space="preserve">comprised of approximately 850 acres of irrigated field research, </w:t>
      </w:r>
      <w:r w:rsidR="00E86F64">
        <w:rPr>
          <w:szCs w:val="24"/>
        </w:rPr>
        <w:t>ten modern</w:t>
      </w:r>
      <w:r>
        <w:rPr>
          <w:szCs w:val="24"/>
        </w:rPr>
        <w:t xml:space="preserve"> laboratories, six greenhouses, and a modern office/conference center. A new, state-of-the-art Foundation Seed Plant is located at </w:t>
      </w:r>
      <w:r w:rsidR="00AF24D1">
        <w:rPr>
          <w:szCs w:val="24"/>
        </w:rPr>
        <w:t xml:space="preserve">the </w:t>
      </w:r>
      <w:r>
        <w:rPr>
          <w:szCs w:val="24"/>
        </w:rPr>
        <w:t xml:space="preserve">RREC. </w:t>
      </w:r>
      <w:r w:rsidR="00093B87">
        <w:rPr>
          <w:szCs w:val="24"/>
        </w:rPr>
        <w:t xml:space="preserve">The focus is rice production, but </w:t>
      </w:r>
      <w:r w:rsidR="00556479">
        <w:rPr>
          <w:szCs w:val="24"/>
        </w:rPr>
        <w:t xml:space="preserve">Division faculty also conduct </w:t>
      </w:r>
      <w:r w:rsidR="00093B87">
        <w:rPr>
          <w:szCs w:val="24"/>
        </w:rPr>
        <w:t xml:space="preserve">soybean, corn, grain sorghum and wheat research </w:t>
      </w:r>
      <w:r w:rsidR="00556479">
        <w:rPr>
          <w:szCs w:val="24"/>
        </w:rPr>
        <w:t xml:space="preserve">and demonstrations at the RREC. </w:t>
      </w:r>
      <w:r w:rsidR="00093B87">
        <w:rPr>
          <w:szCs w:val="24"/>
        </w:rPr>
        <w:t>Foundation Seed Rice</w:t>
      </w:r>
      <w:r w:rsidR="00E86F64">
        <w:rPr>
          <w:szCs w:val="24"/>
        </w:rPr>
        <w:t xml:space="preserve">, Soybeans and Wheat </w:t>
      </w:r>
      <w:r w:rsidR="00093B87">
        <w:rPr>
          <w:szCs w:val="24"/>
        </w:rPr>
        <w:t>are produced, cleaned, conditioned</w:t>
      </w:r>
      <w:r w:rsidR="00E86F64">
        <w:rPr>
          <w:szCs w:val="24"/>
        </w:rPr>
        <w:t xml:space="preserve">, bagged </w:t>
      </w:r>
      <w:r w:rsidR="00093B87">
        <w:rPr>
          <w:szCs w:val="24"/>
        </w:rPr>
        <w:t xml:space="preserve">and </w:t>
      </w:r>
      <w:r w:rsidR="00E86F64">
        <w:rPr>
          <w:szCs w:val="24"/>
        </w:rPr>
        <w:t>sold</w:t>
      </w:r>
      <w:r w:rsidR="00093B87">
        <w:rPr>
          <w:szCs w:val="24"/>
        </w:rPr>
        <w:t xml:space="preserve"> at the RREC.</w:t>
      </w:r>
      <w:r w:rsidR="00556479" w:rsidRPr="00556479">
        <w:t xml:space="preserve"> </w:t>
      </w:r>
      <w:r w:rsidR="00AF24D1">
        <w:t xml:space="preserve"> The support and operations budget at the RREC exceeds $1.3 million. </w:t>
      </w:r>
    </w:p>
    <w:p w:rsidR="00BD0485" w:rsidRDefault="00BD0485" w:rsidP="006078FD"/>
    <w:p w:rsidR="00B7249D" w:rsidRPr="003157D6" w:rsidRDefault="00556479" w:rsidP="006078FD">
      <w:pPr>
        <w:rPr>
          <w:b/>
          <w:szCs w:val="24"/>
        </w:rPr>
      </w:pPr>
      <w:r w:rsidRPr="00556479">
        <w:rPr>
          <w:szCs w:val="24"/>
        </w:rPr>
        <w:t xml:space="preserve">The USDA’s Dale Bumpers National Rice Research Center is co-located with the RREC.  </w:t>
      </w:r>
      <w:r w:rsidR="00CC102F" w:rsidRPr="003157D6">
        <w:rPr>
          <w:szCs w:val="24"/>
        </w:rPr>
        <w:t xml:space="preserve">More information regarding the </w:t>
      </w:r>
      <w:r w:rsidR="00A35424" w:rsidRPr="003157D6">
        <w:rPr>
          <w:szCs w:val="24"/>
        </w:rPr>
        <w:t>RREC is available at</w:t>
      </w:r>
      <w:r w:rsidR="00CC102F" w:rsidRPr="003157D6">
        <w:rPr>
          <w:szCs w:val="24"/>
        </w:rPr>
        <w:t xml:space="preserve">: </w:t>
      </w:r>
      <w:hyperlink r:id="rId4" w:history="1">
        <w:r w:rsidR="00B7249D" w:rsidRPr="003157D6">
          <w:rPr>
            <w:rStyle w:val="Hyperlink"/>
            <w:b/>
            <w:szCs w:val="24"/>
          </w:rPr>
          <w:t>https://aaes.uark.edu/research-locations/rice.aspx</w:t>
        </w:r>
      </w:hyperlink>
    </w:p>
    <w:p w:rsidR="006078FD" w:rsidRDefault="00CC102F" w:rsidP="006078FD">
      <w:pPr>
        <w:rPr>
          <w:szCs w:val="24"/>
        </w:rPr>
      </w:pPr>
      <w:r w:rsidRPr="003157D6">
        <w:rPr>
          <w:szCs w:val="24"/>
        </w:rPr>
        <w:t xml:space="preserve"> </w:t>
      </w:r>
    </w:p>
    <w:p w:rsidR="006078FD" w:rsidRDefault="006078FD" w:rsidP="006078FD">
      <w:r w:rsidRPr="00BA3574">
        <w:rPr>
          <w:b/>
        </w:rPr>
        <w:t>Salary</w:t>
      </w:r>
      <w:r>
        <w:t xml:space="preserve">: Commensurate with qualifications and experience.  This is a full-time twelve-month, </w:t>
      </w:r>
      <w:proofErr w:type="spellStart"/>
      <w:r w:rsidR="00B7249D">
        <w:t>non</w:t>
      </w:r>
      <w:r>
        <w:t>tenure</w:t>
      </w:r>
      <w:proofErr w:type="spellEnd"/>
      <w:r>
        <w:t>-track appointment.</w:t>
      </w:r>
    </w:p>
    <w:p w:rsidR="006078FD" w:rsidRDefault="006078FD" w:rsidP="006078FD"/>
    <w:p w:rsidR="006078FD" w:rsidRPr="00CA5A1D" w:rsidRDefault="006078FD" w:rsidP="006078FD">
      <w:pPr>
        <w:rPr>
          <w:color w:val="000000"/>
          <w:szCs w:val="24"/>
        </w:rPr>
      </w:pPr>
      <w:r w:rsidRPr="00BA3574">
        <w:rPr>
          <w:b/>
          <w:color w:val="000000"/>
        </w:rPr>
        <w:t>Responsibilities</w:t>
      </w:r>
      <w:r>
        <w:rPr>
          <w:color w:val="000000"/>
        </w:rPr>
        <w:t xml:space="preserve">: Provide leadership in planning, integrating, and implementing </w:t>
      </w:r>
      <w:r w:rsidR="00213FA5">
        <w:rPr>
          <w:color w:val="000000"/>
        </w:rPr>
        <w:t xml:space="preserve">the </w:t>
      </w:r>
      <w:r>
        <w:rPr>
          <w:color w:val="000000"/>
        </w:rPr>
        <w:t>research</w:t>
      </w:r>
      <w:r w:rsidR="00213FA5">
        <w:rPr>
          <w:color w:val="000000"/>
        </w:rPr>
        <w:t xml:space="preserve"> and Ex</w:t>
      </w:r>
      <w:r>
        <w:rPr>
          <w:color w:val="000000"/>
        </w:rPr>
        <w:t>tension programs</w:t>
      </w:r>
      <w:r w:rsidR="00213FA5">
        <w:rPr>
          <w:color w:val="000000"/>
        </w:rPr>
        <w:t xml:space="preserve"> conducted at the RREC. </w:t>
      </w:r>
      <w:r>
        <w:t xml:space="preserve">Duties will include administrative and fiscal leadership for the </w:t>
      </w:r>
      <w:r w:rsidR="00B7249D">
        <w:t>RREC</w:t>
      </w:r>
      <w:r>
        <w:t xml:space="preserve"> personnel, programs and physical resources; program planning, faculty development, and pursuit of extramural funding; coordination with other university programs, professional and governmental agencies, and industry groups</w:t>
      </w:r>
      <w:r w:rsidR="00CA5A1D">
        <w:t xml:space="preserve">. The successful candidate will </w:t>
      </w:r>
      <w:r w:rsidR="00CA5A1D" w:rsidRPr="00CA5A1D">
        <w:t>be active in industry support groups including, but not limited to</w:t>
      </w:r>
      <w:r w:rsidR="00E86F64">
        <w:t xml:space="preserve"> the </w:t>
      </w:r>
      <w:r w:rsidR="00093B87" w:rsidRPr="00093B87">
        <w:t>Arkansas Rice Research &amp; Promotion Board</w:t>
      </w:r>
      <w:r w:rsidR="00093B87">
        <w:t>,</w:t>
      </w:r>
      <w:r w:rsidR="00093B87" w:rsidRPr="00093B87">
        <w:t xml:space="preserve"> </w:t>
      </w:r>
      <w:r w:rsidR="00CA5A1D" w:rsidRPr="00CA5A1D">
        <w:t xml:space="preserve">Rice Technical Working Group, Rice Industry Alliance, Arkansas Farm Bureau, USA </w:t>
      </w:r>
      <w:r w:rsidR="00093B87">
        <w:t xml:space="preserve">and Arkansas </w:t>
      </w:r>
      <w:r w:rsidR="00CA5A1D" w:rsidRPr="00CA5A1D">
        <w:t>Rice Federation, and the</w:t>
      </w:r>
      <w:r w:rsidR="00093B87" w:rsidRPr="00093B87">
        <w:t xml:space="preserve"> Agricultural Council of Arkansas</w:t>
      </w:r>
      <w:r w:rsidR="00CA5A1D" w:rsidRPr="00093B87">
        <w:t>.</w:t>
      </w:r>
      <w:r w:rsidR="00CA5A1D">
        <w:t xml:space="preserve"> The Director will help establish </w:t>
      </w:r>
      <w:r>
        <w:rPr>
          <w:color w:val="000000"/>
        </w:rPr>
        <w:t>research</w:t>
      </w:r>
      <w:r>
        <w:t xml:space="preserve"> </w:t>
      </w:r>
      <w:r w:rsidR="00CA5A1D">
        <w:t xml:space="preserve">and extension </w:t>
      </w:r>
      <w:r>
        <w:t xml:space="preserve">priorities </w:t>
      </w:r>
      <w:r w:rsidR="00CA5A1D">
        <w:t xml:space="preserve">related to rice production, processing, </w:t>
      </w:r>
      <w:r w:rsidR="00213FA5">
        <w:t>and marketing</w:t>
      </w:r>
      <w:r w:rsidR="00CA5A1D">
        <w:t xml:space="preserve">. </w:t>
      </w:r>
      <w:r>
        <w:t>The D</w:t>
      </w:r>
      <w:r w:rsidR="00CA5A1D">
        <w:t xml:space="preserve">irector will </w:t>
      </w:r>
      <w:r>
        <w:t xml:space="preserve">also </w:t>
      </w:r>
      <w:r w:rsidR="00CA5A1D" w:rsidRPr="00CA5A1D">
        <w:rPr>
          <w:color w:val="333333"/>
          <w:szCs w:val="24"/>
        </w:rPr>
        <w:t>provide overall leadership for planning and execution of the Rice Expo, an annual research and Extension event featuring field tours of research, classroom presentations, speeches, exhibits and contests for approximately 1,</w:t>
      </w:r>
      <w:r w:rsidR="0056342F">
        <w:rPr>
          <w:color w:val="333333"/>
          <w:szCs w:val="24"/>
        </w:rPr>
        <w:t>1</w:t>
      </w:r>
      <w:r w:rsidR="00CA5A1D" w:rsidRPr="00CA5A1D">
        <w:rPr>
          <w:color w:val="333333"/>
          <w:szCs w:val="24"/>
        </w:rPr>
        <w:t>00 stakeholders.</w:t>
      </w:r>
      <w:r w:rsidRPr="00CA5A1D">
        <w:rPr>
          <w:color w:val="000000"/>
          <w:szCs w:val="24"/>
        </w:rPr>
        <w:tab/>
      </w:r>
    </w:p>
    <w:p w:rsidR="006078FD" w:rsidRPr="00CA5A1D" w:rsidRDefault="006078FD" w:rsidP="006078FD">
      <w:pPr>
        <w:rPr>
          <w:szCs w:val="24"/>
        </w:rPr>
      </w:pPr>
    </w:p>
    <w:p w:rsidR="00213FA5" w:rsidRDefault="00213FA5" w:rsidP="006078FD">
      <w:r>
        <w:rPr>
          <w:b/>
        </w:rPr>
        <w:lastRenderedPageBreak/>
        <w:t xml:space="preserve">Minimum </w:t>
      </w:r>
      <w:r w:rsidR="006078FD" w:rsidRPr="00BA3574">
        <w:rPr>
          <w:b/>
        </w:rPr>
        <w:t>Qualifications</w:t>
      </w:r>
      <w:r w:rsidR="006078FD">
        <w:t>:  Candidates must have an earned Ph.D., or equivalent</w:t>
      </w:r>
      <w:r w:rsidR="00BD0485">
        <w:t>,</w:t>
      </w:r>
      <w:r w:rsidR="006078FD">
        <w:t xml:space="preserve"> in </w:t>
      </w:r>
      <w:r>
        <w:t xml:space="preserve">Agriculture </w:t>
      </w:r>
      <w:r w:rsidR="006078FD">
        <w:t xml:space="preserve">or a closely related discipline, </w:t>
      </w:r>
      <w:r w:rsidR="006078FD" w:rsidRPr="00BA3574">
        <w:t>and</w:t>
      </w:r>
      <w:r w:rsidR="006078FD">
        <w:t xml:space="preserve"> a </w:t>
      </w:r>
      <w:r w:rsidR="00556479">
        <w:t xml:space="preserve">sufficient </w:t>
      </w:r>
      <w:r w:rsidR="006078FD">
        <w:t>record of professional accomplishments</w:t>
      </w:r>
      <w:r w:rsidR="0056342F">
        <w:t xml:space="preserve"> that would qualify for the rank of Professor</w:t>
      </w:r>
      <w:r w:rsidR="006078FD">
        <w:t xml:space="preserve">. </w:t>
      </w:r>
      <w:r w:rsidR="00093B87">
        <w:t xml:space="preserve">Demonstrated ability to communicate effectively and persuasively with both scientific </w:t>
      </w:r>
      <w:r w:rsidR="0056342F">
        <w:t xml:space="preserve">audiences and stakeholder audiences. </w:t>
      </w:r>
      <w:r w:rsidR="006078FD">
        <w:t xml:space="preserve"> </w:t>
      </w:r>
    </w:p>
    <w:p w:rsidR="00213FA5" w:rsidRDefault="00213FA5" w:rsidP="006078FD"/>
    <w:p w:rsidR="006078FD" w:rsidRDefault="00213FA5" w:rsidP="006078FD">
      <w:r w:rsidRPr="00213FA5">
        <w:rPr>
          <w:b/>
        </w:rPr>
        <w:t>Preferred Qualifications:</w:t>
      </w:r>
      <w:r>
        <w:t xml:space="preserve"> </w:t>
      </w:r>
      <w:r w:rsidR="006078FD">
        <w:t xml:space="preserve">The candidate’s record </w:t>
      </w:r>
      <w:r>
        <w:t xml:space="preserve">should </w:t>
      </w:r>
      <w:r w:rsidR="006078FD">
        <w:t xml:space="preserve">demonstrate the </w:t>
      </w:r>
      <w:r>
        <w:t xml:space="preserve">administrative </w:t>
      </w:r>
      <w:r w:rsidR="006078FD">
        <w:t xml:space="preserve">skills </w:t>
      </w:r>
      <w:r>
        <w:t>t</w:t>
      </w:r>
      <w:r w:rsidR="006078FD">
        <w:t xml:space="preserve">o </w:t>
      </w:r>
      <w:r>
        <w:t xml:space="preserve">lead a dynamic </w:t>
      </w:r>
      <w:r w:rsidR="006078FD">
        <w:t>research</w:t>
      </w:r>
      <w:r>
        <w:t xml:space="preserve"> and </w:t>
      </w:r>
      <w:r w:rsidR="00556479">
        <w:t>E</w:t>
      </w:r>
      <w:r w:rsidR="006078FD">
        <w:t>xtension</w:t>
      </w:r>
      <w:r>
        <w:t xml:space="preserve"> program, including </w:t>
      </w:r>
      <w:r w:rsidR="006078FD">
        <w:t>the ability to collaborate and communicate with diverse clientele</w:t>
      </w:r>
      <w:r w:rsidR="0056342F">
        <w:t xml:space="preserve">. </w:t>
      </w:r>
      <w:r>
        <w:t>D</w:t>
      </w:r>
      <w:r w:rsidR="006078FD">
        <w:t xml:space="preserve">emonstrated </w:t>
      </w:r>
      <w:r w:rsidR="006078FD" w:rsidRPr="00C67300">
        <w:t xml:space="preserve">fiscal and personnel management, </w:t>
      </w:r>
      <w:r w:rsidR="0056342F">
        <w:t>excellence in written and oral com</w:t>
      </w:r>
      <w:r w:rsidR="006078FD">
        <w:t>munication skills, ability to attract extramural funding, interest in providing multi-disciplinary leadership and coordination of diverse research interests</w:t>
      </w:r>
      <w:r>
        <w:t xml:space="preserve"> is preferred.</w:t>
      </w:r>
      <w:r w:rsidR="006078FD">
        <w:t xml:space="preserve">  Prior experience in the Land Grant University System</w:t>
      </w:r>
      <w:r w:rsidR="0056342F">
        <w:t xml:space="preserve">, including field research, laboratory research, and/or Extension education </w:t>
      </w:r>
      <w:r w:rsidR="006078FD">
        <w:t xml:space="preserve">is </w:t>
      </w:r>
      <w:r>
        <w:t xml:space="preserve">highly </w:t>
      </w:r>
      <w:r w:rsidR="006078FD">
        <w:t>desirable</w:t>
      </w:r>
      <w:r>
        <w:t xml:space="preserve">. </w:t>
      </w:r>
    </w:p>
    <w:p w:rsidR="006078FD" w:rsidRDefault="006078FD" w:rsidP="006078FD"/>
    <w:p w:rsidR="006078FD" w:rsidRDefault="006078FD" w:rsidP="006078FD">
      <w:pPr>
        <w:rPr>
          <w:color w:val="333333"/>
          <w:szCs w:val="24"/>
        </w:rPr>
      </w:pPr>
      <w:r w:rsidRPr="006078FD">
        <w:rPr>
          <w:b/>
        </w:rPr>
        <w:t>Application</w:t>
      </w:r>
      <w:r>
        <w:t xml:space="preserve">:  Applicants should submit a letter stating their interest in this position, and their qualifications including professional vitae and names of five individuals who may be contacted for letters of reference.  In addition, the applicant is asked to provide a one-page statement on: (1) his/her professional goals, (2) the challenges facing the </w:t>
      </w:r>
      <w:r w:rsidR="003157D6">
        <w:t xml:space="preserve">rice </w:t>
      </w:r>
      <w:r>
        <w:t xml:space="preserve">industry and (3) an approach to </w:t>
      </w:r>
      <w:r>
        <w:rPr>
          <w:color w:val="000000"/>
        </w:rPr>
        <w:t xml:space="preserve">addressing these challenges including his/her philosophy of administrative leadership.  </w:t>
      </w:r>
      <w:r w:rsidRPr="00272472">
        <w:rPr>
          <w:color w:val="000000"/>
        </w:rPr>
        <w:t>Applications should be submitted to</w:t>
      </w:r>
      <w:r w:rsidRPr="00272472">
        <w:rPr>
          <w:color w:val="000000"/>
          <w:szCs w:val="24"/>
        </w:rPr>
        <w:t>:</w:t>
      </w:r>
      <w:r w:rsidR="00272472" w:rsidRPr="00272472">
        <w:rPr>
          <w:color w:val="000000"/>
          <w:szCs w:val="24"/>
        </w:rPr>
        <w:t xml:space="preserve"> </w:t>
      </w:r>
      <w:hyperlink r:id="rId5" w:tgtFrame="_blank" w:history="1">
        <w:r w:rsidR="00272472" w:rsidRPr="00272472">
          <w:rPr>
            <w:color w:val="195D8B"/>
            <w:szCs w:val="24"/>
            <w:u w:val="single"/>
          </w:rPr>
          <w:t>http://jobs.uark.edu/postings/21605</w:t>
        </w:r>
      </w:hyperlink>
      <w:bookmarkStart w:id="0" w:name="_GoBack"/>
      <w:bookmarkEnd w:id="0"/>
    </w:p>
    <w:p w:rsidR="00CC102F" w:rsidRPr="00272472" w:rsidRDefault="006078FD" w:rsidP="003157D6">
      <w:pPr>
        <w:rPr>
          <w:b/>
          <w:szCs w:val="24"/>
        </w:rPr>
      </w:pPr>
      <w:r w:rsidRPr="00272472">
        <w:rPr>
          <w:szCs w:val="24"/>
        </w:rPr>
        <w:tab/>
      </w:r>
    </w:p>
    <w:p w:rsidR="00CC102F" w:rsidRDefault="00CC102F" w:rsidP="00CC102F">
      <w:r w:rsidRPr="006078FD">
        <w:rPr>
          <w:b/>
        </w:rPr>
        <w:t xml:space="preserve">Deadline: </w:t>
      </w:r>
      <w:r>
        <w:t xml:space="preserve"> Screening of applicants will begin </w:t>
      </w:r>
      <w:r w:rsidR="00400464">
        <w:t xml:space="preserve">September 1, 2017 </w:t>
      </w:r>
      <w:r>
        <w:t>and will continue until a qualified candidate is identified.</w:t>
      </w:r>
    </w:p>
    <w:p w:rsidR="006078FD" w:rsidRDefault="006078FD" w:rsidP="006078FD">
      <w:pPr>
        <w:rPr>
          <w:szCs w:val="24"/>
        </w:rPr>
      </w:pPr>
    </w:p>
    <w:p w:rsidR="006078FD" w:rsidRDefault="006078FD" w:rsidP="006078FD">
      <w:pPr>
        <w:rPr>
          <w:szCs w:val="24"/>
        </w:rPr>
      </w:pPr>
      <w:r w:rsidRPr="00DC36D1">
        <w:rPr>
          <w:szCs w:val="24"/>
        </w:rPr>
        <w:t xml:space="preserve">The University </w:t>
      </w:r>
      <w:proofErr w:type="gramStart"/>
      <w:r w:rsidRPr="00DC36D1">
        <w:rPr>
          <w:szCs w:val="24"/>
        </w:rPr>
        <w:t xml:space="preserve">of Arkansas </w:t>
      </w:r>
      <w:r w:rsidR="003157D6">
        <w:rPr>
          <w:szCs w:val="24"/>
        </w:rPr>
        <w:t>System Division of</w:t>
      </w:r>
      <w:proofErr w:type="gramEnd"/>
      <w:r w:rsidR="003157D6">
        <w:rPr>
          <w:szCs w:val="24"/>
        </w:rPr>
        <w:t xml:space="preserve"> Agriculture </w:t>
      </w:r>
      <w:r w:rsidRPr="00C73DDC">
        <w:rPr>
          <w:szCs w:val="24"/>
        </w:rPr>
        <w:t xml:space="preserve">is an equal opportunity, affirmative action institution. All applicants are subject to public disclosure under the Arkansas Freedom of Information Act and persons hired must have proof of legal authority to work in the United States. </w:t>
      </w:r>
    </w:p>
    <w:p w:rsidR="003E50C5" w:rsidRPr="00C73DDC" w:rsidRDefault="003E50C5" w:rsidP="006078FD">
      <w:pPr>
        <w:rPr>
          <w:szCs w:val="24"/>
        </w:rPr>
      </w:pPr>
    </w:p>
    <w:sectPr w:rsidR="003E50C5" w:rsidRPr="00C7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FD"/>
    <w:rsid w:val="00093B87"/>
    <w:rsid w:val="00213FA5"/>
    <w:rsid w:val="00272472"/>
    <w:rsid w:val="003157D6"/>
    <w:rsid w:val="003757A8"/>
    <w:rsid w:val="00384F59"/>
    <w:rsid w:val="003D56D6"/>
    <w:rsid w:val="003E50C5"/>
    <w:rsid w:val="00400464"/>
    <w:rsid w:val="00556479"/>
    <w:rsid w:val="0056342F"/>
    <w:rsid w:val="006033D5"/>
    <w:rsid w:val="006078FD"/>
    <w:rsid w:val="007B40A6"/>
    <w:rsid w:val="007F4938"/>
    <w:rsid w:val="00A35424"/>
    <w:rsid w:val="00AF24D1"/>
    <w:rsid w:val="00B7249D"/>
    <w:rsid w:val="00B75B5A"/>
    <w:rsid w:val="00BD0485"/>
    <w:rsid w:val="00CA5A1D"/>
    <w:rsid w:val="00CC102F"/>
    <w:rsid w:val="00E321B1"/>
    <w:rsid w:val="00E8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BAEC"/>
  <w15:docId w15:val="{A0D760D2-A868-413F-9AE7-58C3C00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78FD"/>
    <w:rPr>
      <w:color w:val="0000FF"/>
      <w:u w:val="single"/>
    </w:rPr>
  </w:style>
  <w:style w:type="paragraph" w:styleId="Title">
    <w:name w:val="Title"/>
    <w:basedOn w:val="Normal"/>
    <w:link w:val="TitleChar"/>
    <w:qFormat/>
    <w:rsid w:val="006078FD"/>
    <w:pPr>
      <w:jc w:val="center"/>
    </w:pPr>
    <w:rPr>
      <w:b/>
    </w:rPr>
  </w:style>
  <w:style w:type="character" w:customStyle="1" w:styleId="TitleChar">
    <w:name w:val="Title Char"/>
    <w:basedOn w:val="DefaultParagraphFont"/>
    <w:link w:val="Title"/>
    <w:rsid w:val="006078FD"/>
    <w:rPr>
      <w:rFonts w:ascii="Times New Roman" w:eastAsia="Times New Roman" w:hAnsi="Times New Roman" w:cs="Times New Roman"/>
      <w:b/>
      <w:sz w:val="24"/>
      <w:szCs w:val="20"/>
    </w:rPr>
  </w:style>
  <w:style w:type="character" w:styleId="CommentReference">
    <w:name w:val="annotation reference"/>
    <w:basedOn w:val="DefaultParagraphFont"/>
    <w:semiHidden/>
    <w:rsid w:val="006078FD"/>
    <w:rPr>
      <w:sz w:val="16"/>
      <w:szCs w:val="16"/>
    </w:rPr>
  </w:style>
  <w:style w:type="paragraph" w:styleId="CommentText">
    <w:name w:val="annotation text"/>
    <w:basedOn w:val="Normal"/>
    <w:link w:val="CommentTextChar"/>
    <w:semiHidden/>
    <w:rsid w:val="006078FD"/>
    <w:rPr>
      <w:sz w:val="20"/>
    </w:rPr>
  </w:style>
  <w:style w:type="character" w:customStyle="1" w:styleId="CommentTextChar">
    <w:name w:val="Comment Text Char"/>
    <w:basedOn w:val="DefaultParagraphFont"/>
    <w:link w:val="CommentText"/>
    <w:semiHidden/>
    <w:rsid w:val="006078FD"/>
    <w:rPr>
      <w:rFonts w:ascii="Times New Roman" w:eastAsia="Times New Roman" w:hAnsi="Times New Roman" w:cs="Times New Roman"/>
      <w:sz w:val="20"/>
      <w:szCs w:val="20"/>
    </w:rPr>
  </w:style>
  <w:style w:type="character" w:styleId="Strong">
    <w:name w:val="Strong"/>
    <w:basedOn w:val="DefaultParagraphFont"/>
    <w:uiPriority w:val="22"/>
    <w:qFormat/>
    <w:rsid w:val="006078FD"/>
    <w:rPr>
      <w:b/>
      <w:bCs/>
    </w:rPr>
  </w:style>
  <w:style w:type="paragraph" w:styleId="BalloonText">
    <w:name w:val="Balloon Text"/>
    <w:basedOn w:val="Normal"/>
    <w:link w:val="BalloonTextChar"/>
    <w:uiPriority w:val="99"/>
    <w:semiHidden/>
    <w:unhideWhenUsed/>
    <w:rsid w:val="006078FD"/>
    <w:rPr>
      <w:rFonts w:ascii="Tahoma" w:hAnsi="Tahoma" w:cs="Tahoma"/>
      <w:sz w:val="16"/>
      <w:szCs w:val="16"/>
    </w:rPr>
  </w:style>
  <w:style w:type="character" w:customStyle="1" w:styleId="BalloonTextChar">
    <w:name w:val="Balloon Text Char"/>
    <w:basedOn w:val="DefaultParagraphFont"/>
    <w:link w:val="BalloonText"/>
    <w:uiPriority w:val="99"/>
    <w:semiHidden/>
    <w:rsid w:val="006078F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078FD"/>
    <w:rPr>
      <w:b/>
      <w:bCs/>
    </w:rPr>
  </w:style>
  <w:style w:type="character" w:customStyle="1" w:styleId="CommentSubjectChar">
    <w:name w:val="Comment Subject Char"/>
    <w:basedOn w:val="CommentTextChar"/>
    <w:link w:val="CommentSubject"/>
    <w:uiPriority w:val="99"/>
    <w:semiHidden/>
    <w:rsid w:val="006078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uark.edu/postings/21605" TargetMode="External"/><Relationship Id="rId4" Type="http://schemas.openxmlformats.org/officeDocument/2006/relationships/hyperlink" Target="https://aaes.uark.edu/research-locations/r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Meullenet</dc:creator>
  <cp:lastModifiedBy>Demeytres Chevel Henderson</cp:lastModifiedBy>
  <cp:revision>3</cp:revision>
  <cp:lastPrinted>2017-07-11T21:28:00Z</cp:lastPrinted>
  <dcterms:created xsi:type="dcterms:W3CDTF">2017-07-18T21:57:00Z</dcterms:created>
  <dcterms:modified xsi:type="dcterms:W3CDTF">2017-08-01T19:07:00Z</dcterms:modified>
</cp:coreProperties>
</file>